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8C" w:rsidRDefault="009E3CC1">
      <w:pPr>
        <w:pStyle w:val="a6"/>
        <w:widowControl/>
        <w:spacing w:line="40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國立成功大學</w:t>
      </w:r>
    </w:p>
    <w:p w:rsidR="001F798C" w:rsidRDefault="009E3CC1">
      <w:pPr>
        <w:pStyle w:val="a6"/>
        <w:widowControl/>
        <w:spacing w:line="40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  <w:lang w:eastAsia="zh-HK"/>
        </w:rPr>
        <w:t>因應嚴重特殊傳染性</w:t>
      </w:r>
      <w:r>
        <w:rPr>
          <w:rFonts w:ascii="Times New Roman" w:eastAsia="標楷體" w:hAnsi="Times New Roman"/>
          <w:b/>
          <w:sz w:val="32"/>
          <w:szCs w:val="32"/>
        </w:rPr>
        <w:t>肺炎</w:t>
      </w:r>
      <w:r>
        <w:rPr>
          <w:rFonts w:ascii="Times New Roman" w:eastAsia="標楷體" w:hAnsi="Times New Roman"/>
          <w:b/>
          <w:sz w:val="32"/>
          <w:szCs w:val="32"/>
        </w:rPr>
        <w:t>(COVID-19)</w:t>
      </w:r>
      <w:r>
        <w:rPr>
          <w:rFonts w:ascii="Times New Roman" w:eastAsia="標楷體" w:hAnsi="Times New Roman"/>
          <w:b/>
          <w:sz w:val="32"/>
          <w:szCs w:val="32"/>
        </w:rPr>
        <w:t>集會活動防疫分級作為檢核表</w:t>
      </w:r>
    </w:p>
    <w:p w:rsidR="001F798C" w:rsidRPr="00E32C73" w:rsidRDefault="009E3CC1">
      <w:pPr>
        <w:pStyle w:val="a6"/>
        <w:widowControl/>
        <w:spacing w:line="300" w:lineRule="exact"/>
        <w:ind w:right="320"/>
        <w:jc w:val="right"/>
        <w:rPr>
          <w:color w:val="FF0000"/>
        </w:rPr>
      </w:pPr>
      <w:r w:rsidRPr="0043272D">
        <w:rPr>
          <w:rFonts w:ascii="Times New Roman" w:eastAsia="標楷體" w:hAnsi="Times New Roman"/>
          <w:b/>
          <w:sz w:val="16"/>
          <w:szCs w:val="16"/>
        </w:rPr>
        <w:t>1</w:t>
      </w:r>
      <w:r w:rsidR="007726D7" w:rsidRPr="0043272D">
        <w:rPr>
          <w:rFonts w:ascii="Times New Roman" w:eastAsia="標楷體" w:hAnsi="Times New Roman" w:hint="eastAsia"/>
          <w:b/>
          <w:sz w:val="16"/>
          <w:szCs w:val="16"/>
        </w:rPr>
        <w:t>1</w:t>
      </w:r>
      <w:r w:rsidR="0056597A" w:rsidRPr="0043272D">
        <w:rPr>
          <w:rFonts w:ascii="Times New Roman" w:eastAsia="標楷體" w:hAnsi="Times New Roman" w:hint="eastAsia"/>
          <w:b/>
          <w:sz w:val="16"/>
          <w:szCs w:val="16"/>
        </w:rPr>
        <w:t>1</w:t>
      </w:r>
      <w:r w:rsidRPr="0043272D">
        <w:rPr>
          <w:rFonts w:ascii="Times New Roman" w:eastAsia="標楷體" w:hAnsi="Times New Roman"/>
          <w:b/>
          <w:sz w:val="16"/>
          <w:szCs w:val="16"/>
        </w:rPr>
        <w:t>年</w:t>
      </w:r>
      <w:r w:rsidR="00A76AF3" w:rsidRPr="00FD4783">
        <w:rPr>
          <w:rFonts w:ascii="Times New Roman" w:eastAsia="標楷體" w:hAnsi="Times New Roman" w:hint="eastAsia"/>
          <w:b/>
          <w:color w:val="000000" w:themeColor="text1"/>
          <w:sz w:val="16"/>
          <w:szCs w:val="16"/>
        </w:rPr>
        <w:t>4</w:t>
      </w:r>
      <w:r w:rsidRPr="00FD4783">
        <w:rPr>
          <w:rFonts w:ascii="Times New Roman" w:eastAsia="標楷體" w:hAnsi="Times New Roman"/>
          <w:b/>
          <w:color w:val="000000" w:themeColor="text1"/>
          <w:sz w:val="16"/>
          <w:szCs w:val="16"/>
        </w:rPr>
        <w:t>月</w:t>
      </w:r>
      <w:r w:rsidR="00A76AF3" w:rsidRPr="00FD4783">
        <w:rPr>
          <w:rFonts w:ascii="Times New Roman" w:eastAsia="標楷體" w:hAnsi="Times New Roman" w:hint="eastAsia"/>
          <w:b/>
          <w:color w:val="000000" w:themeColor="text1"/>
          <w:sz w:val="16"/>
          <w:szCs w:val="16"/>
        </w:rPr>
        <w:t>27</w:t>
      </w:r>
      <w:r w:rsidRPr="00FD4783">
        <w:rPr>
          <w:rFonts w:ascii="Times New Roman" w:eastAsia="標楷體" w:hAnsi="Times New Roman"/>
          <w:b/>
          <w:color w:val="000000" w:themeColor="text1"/>
          <w:sz w:val="16"/>
          <w:szCs w:val="16"/>
        </w:rPr>
        <w:t>日防疫會議</w:t>
      </w:r>
    </w:p>
    <w:p w:rsidR="001F798C" w:rsidRDefault="009E3CC1">
      <w:pPr>
        <w:pStyle w:val="Default"/>
        <w:spacing w:before="180" w:line="240" w:lineRule="exact"/>
      </w:pPr>
      <w:r>
        <w:t>活動名稱：</w:t>
      </w:r>
      <w:r>
        <w:rPr>
          <w:rFonts w:ascii="Times New Roman" w:hAnsi="Times New Roman" w:cs="Times New Roman"/>
        </w:rPr>
        <w:t xml:space="preserve">________________________         </w:t>
      </w:r>
      <w:r>
        <w:rPr>
          <w:rFonts w:ascii="Times New Roman" w:hAnsi="Times New Roman" w:cs="Times New Roman"/>
          <w:color w:val="auto"/>
        </w:rPr>
        <w:t>主辦單位：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  <w:color w:val="auto"/>
          <w:u w:val="single"/>
        </w:rPr>
        <w:t xml:space="preserve">                                          </w:t>
      </w:r>
    </w:p>
    <w:p w:rsidR="001F798C" w:rsidRDefault="009E3CC1" w:rsidP="00B56765">
      <w:pPr>
        <w:pStyle w:val="a6"/>
        <w:spacing w:before="50" w:line="400" w:lineRule="exact"/>
      </w:pPr>
      <w:r>
        <w:rPr>
          <w:rFonts w:ascii="標楷體" w:eastAsia="標楷體" w:hAnsi="標楷體"/>
        </w:rPr>
        <w:t xml:space="preserve">舉辦型態：□室內空間     □室外空間 </w:t>
      </w:r>
      <w:r>
        <w:rPr>
          <w:rFonts w:ascii="Times New Roman" w:hAnsi="Times New Roman"/>
        </w:rPr>
        <w:t xml:space="preserve">     </w:t>
      </w:r>
      <w:r>
        <w:rPr>
          <w:rFonts w:ascii="標楷體" w:eastAsia="標楷體" w:hAnsi="標楷體"/>
        </w:rPr>
        <w:t>舉辦地點：</w:t>
      </w:r>
      <w:r>
        <w:rPr>
          <w:rFonts w:ascii="Times New Roman" w:hAnsi="Times New Roman"/>
        </w:rPr>
        <w:t>________________________</w:t>
      </w:r>
    </w:p>
    <w:p w:rsidR="001F798C" w:rsidRDefault="009E3CC1" w:rsidP="00B56765">
      <w:pPr>
        <w:pStyle w:val="a6"/>
        <w:spacing w:before="50" w:line="400" w:lineRule="exact"/>
      </w:pPr>
      <w:r>
        <w:rPr>
          <w:rFonts w:ascii="Times New Roman" w:eastAsia="標楷體" w:hAnsi="Times New Roman"/>
          <w:szCs w:val="24"/>
        </w:rPr>
        <w:t>舉辦日期：</w:t>
      </w:r>
      <w:r>
        <w:rPr>
          <w:rFonts w:ascii="Times New Roman" w:eastAsia="標楷體" w:hAnsi="Times New Roman"/>
          <w:szCs w:val="24"/>
          <w:u w:val="single"/>
        </w:rPr>
        <w:t xml:space="preserve">      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    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         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 xml:space="preserve">               </w:t>
      </w:r>
      <w:r>
        <w:rPr>
          <w:rFonts w:ascii="Times New Roman" w:eastAsia="標楷體" w:hAnsi="Times New Roman"/>
          <w:szCs w:val="24"/>
        </w:rPr>
        <w:t>填表日期：</w:t>
      </w:r>
      <w:r>
        <w:rPr>
          <w:rFonts w:ascii="Times New Roman" w:eastAsia="標楷體" w:hAnsi="Times New Roman"/>
          <w:szCs w:val="24"/>
          <w:u w:val="single"/>
        </w:rPr>
        <w:t xml:space="preserve">      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    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         </w:t>
      </w:r>
      <w:r>
        <w:rPr>
          <w:rFonts w:ascii="Times New Roman" w:eastAsia="標楷體" w:hAnsi="Times New Roman"/>
          <w:szCs w:val="24"/>
        </w:rPr>
        <w:t>日</w:t>
      </w:r>
    </w:p>
    <w:p w:rsidR="001F798C" w:rsidRPr="00FD4783" w:rsidRDefault="009E3CC1">
      <w:pPr>
        <w:pStyle w:val="a6"/>
        <w:spacing w:line="300" w:lineRule="exact"/>
        <w:ind w:left="238" w:hanging="238"/>
        <w:rPr>
          <w:color w:val="000000" w:themeColor="text1"/>
          <w:szCs w:val="24"/>
        </w:rPr>
      </w:pPr>
      <w:r w:rsidRPr="00826D61">
        <w:rPr>
          <w:rFonts w:ascii="Times New Roman" w:eastAsia="標楷體" w:hAnsi="Times New Roman"/>
          <w:b/>
          <w:szCs w:val="24"/>
        </w:rPr>
        <w:t>※</w:t>
      </w:r>
      <w:r w:rsidR="00826D61" w:rsidRPr="00826D61">
        <w:rPr>
          <w:rFonts w:ascii="Times New Roman" w:eastAsia="標楷體" w:hAnsi="Times New Roman" w:hint="eastAsia"/>
          <w:b/>
          <w:szCs w:val="24"/>
        </w:rPr>
        <w:t>備註：</w:t>
      </w:r>
      <w:proofErr w:type="gramStart"/>
      <w:r w:rsidR="007726D7" w:rsidRPr="00826D61">
        <w:rPr>
          <w:rFonts w:ascii="標楷體" w:eastAsia="標楷體" w:hAnsi="標楷體"/>
          <w:b/>
          <w:szCs w:val="24"/>
        </w:rPr>
        <w:t>下表請核實</w:t>
      </w:r>
      <w:proofErr w:type="gramEnd"/>
      <w:r w:rsidR="007726D7" w:rsidRPr="00826D61">
        <w:rPr>
          <w:rFonts w:ascii="標楷體" w:eastAsia="標楷體" w:hAnsi="標楷體"/>
          <w:b/>
          <w:szCs w:val="24"/>
        </w:rPr>
        <w:t>勾選且防疫</w:t>
      </w:r>
      <w:proofErr w:type="gramStart"/>
      <w:r w:rsidR="007726D7" w:rsidRPr="00826D61">
        <w:rPr>
          <w:rFonts w:ascii="標楷體" w:eastAsia="標楷體" w:hAnsi="標楷體"/>
          <w:b/>
          <w:szCs w:val="24"/>
        </w:rPr>
        <w:t>計畫書須包含</w:t>
      </w:r>
      <w:proofErr w:type="gramEnd"/>
      <w:r w:rsidR="007726D7" w:rsidRPr="00826D61">
        <w:rPr>
          <w:rFonts w:ascii="標楷體" w:eastAsia="標楷體" w:hAnsi="標楷體"/>
          <w:b/>
          <w:szCs w:val="24"/>
        </w:rPr>
        <w:t>下列</w:t>
      </w:r>
      <w:r w:rsidR="00D4587E" w:rsidRPr="00826D61">
        <w:rPr>
          <w:rFonts w:ascii="標楷體" w:eastAsia="標楷體" w:hAnsi="標楷體"/>
          <w:b/>
          <w:szCs w:val="24"/>
        </w:rPr>
        <w:t>八</w:t>
      </w:r>
      <w:r w:rsidR="007138B2" w:rsidRPr="00826D61">
        <w:rPr>
          <w:rFonts w:ascii="標楷體" w:eastAsia="標楷體" w:hAnsi="標楷體"/>
          <w:b/>
          <w:szCs w:val="24"/>
        </w:rPr>
        <w:t>項</w:t>
      </w:r>
      <w:r w:rsidR="007726D7" w:rsidRPr="00826D61">
        <w:rPr>
          <w:rFonts w:ascii="標楷體" w:eastAsia="標楷體" w:hAnsi="標楷體" w:hint="eastAsia"/>
          <w:b/>
          <w:color w:val="000000" w:themeColor="text1"/>
          <w:szCs w:val="24"/>
        </w:rPr>
        <w:t>，</w:t>
      </w:r>
      <w:r w:rsidR="007138B2" w:rsidRPr="00FD4783">
        <w:rPr>
          <w:rFonts w:ascii="標楷體" w:eastAsia="標楷體" w:hAnsi="標楷體" w:hint="eastAsia"/>
          <w:color w:val="000000" w:themeColor="text1"/>
          <w:szCs w:val="24"/>
        </w:rPr>
        <w:t>活動規模與內容有防疫疑慮者得</w:t>
      </w:r>
      <w:proofErr w:type="gramStart"/>
      <w:r w:rsidR="007138B2" w:rsidRPr="00FD4783">
        <w:rPr>
          <w:rFonts w:ascii="標楷體" w:eastAsia="標楷體" w:hAnsi="標楷體" w:hint="eastAsia"/>
          <w:color w:val="000000" w:themeColor="text1"/>
          <w:szCs w:val="24"/>
        </w:rPr>
        <w:t>會辦</w:t>
      </w:r>
      <w:r w:rsidR="007726D7" w:rsidRPr="00FD4783">
        <w:rPr>
          <w:rFonts w:ascii="標楷體" w:eastAsia="標楷體" w:hAnsi="標楷體" w:hint="eastAsia"/>
          <w:color w:val="000000" w:themeColor="text1"/>
          <w:szCs w:val="24"/>
        </w:rPr>
        <w:t>衛保</w:t>
      </w:r>
      <w:proofErr w:type="gramEnd"/>
      <w:r w:rsidR="007726D7" w:rsidRPr="00FD4783">
        <w:rPr>
          <w:rFonts w:ascii="標楷體" w:eastAsia="標楷體" w:hAnsi="標楷體" w:hint="eastAsia"/>
          <w:color w:val="000000" w:themeColor="text1"/>
          <w:szCs w:val="24"/>
        </w:rPr>
        <w:t>組</w:t>
      </w:r>
      <w:r w:rsidR="007138B2" w:rsidRPr="00FD4783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7726D7" w:rsidRPr="00FD4783">
        <w:rPr>
          <w:rFonts w:ascii="標楷體" w:eastAsia="標楷體" w:hAnsi="標楷體" w:hint="eastAsia"/>
          <w:color w:val="000000" w:themeColor="text1"/>
          <w:szCs w:val="24"/>
        </w:rPr>
        <w:t>請於舉辦日期前一</w:t>
      </w:r>
      <w:proofErr w:type="gramStart"/>
      <w:r w:rsidR="007726D7" w:rsidRPr="00FD4783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="007726D7" w:rsidRPr="00FD4783">
        <w:rPr>
          <w:rFonts w:ascii="標楷體" w:eastAsia="標楷體" w:hAnsi="標楷體" w:hint="eastAsia"/>
          <w:color w:val="000000" w:themeColor="text1"/>
          <w:szCs w:val="24"/>
        </w:rPr>
        <w:t>送達</w:t>
      </w:r>
      <w:r w:rsidR="00C41B86" w:rsidRPr="00FD478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4"/>
        <w:gridCol w:w="920"/>
        <w:gridCol w:w="1329"/>
        <w:gridCol w:w="1371"/>
        <w:gridCol w:w="1543"/>
        <w:gridCol w:w="850"/>
        <w:gridCol w:w="640"/>
        <w:gridCol w:w="494"/>
        <w:gridCol w:w="898"/>
        <w:gridCol w:w="224"/>
        <w:gridCol w:w="588"/>
        <w:gridCol w:w="585"/>
      </w:tblGrid>
      <w:tr w:rsidR="00A76AF3" w:rsidRPr="00D24454" w:rsidTr="00046035">
        <w:trPr>
          <w:trHeight w:val="293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F3" w:rsidRPr="00D24454" w:rsidRDefault="00A76AF3">
            <w:pPr>
              <w:pStyle w:val="a6"/>
              <w:spacing w:line="280" w:lineRule="exact"/>
              <w:jc w:val="center"/>
            </w:pPr>
            <w:r w:rsidRPr="00D24454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F3" w:rsidRPr="00D24454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4454">
              <w:rPr>
                <w:rFonts w:ascii="標楷體" w:eastAsia="標楷體" w:hAnsi="標楷體"/>
              </w:rPr>
              <w:t>防疫作為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F3" w:rsidRPr="00D24454" w:rsidRDefault="00A76AF3">
            <w:pPr>
              <w:pStyle w:val="a6"/>
              <w:spacing w:line="280" w:lineRule="exact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F3" w:rsidRPr="00D24454" w:rsidRDefault="00A76AF3">
            <w:pPr>
              <w:pStyle w:val="a6"/>
              <w:spacing w:line="280" w:lineRule="exact"/>
              <w:jc w:val="center"/>
            </w:pPr>
            <w:r w:rsidRPr="00D24454">
              <w:rPr>
                <w:rFonts w:ascii="標楷體" w:eastAsia="標楷體" w:hAnsi="標楷體"/>
                <w:sz w:val="20"/>
                <w:szCs w:val="20"/>
              </w:rPr>
              <w:t>計劃書對應頁數</w:t>
            </w:r>
            <w:r w:rsidRPr="00D24454">
              <w:rPr>
                <w:rFonts w:ascii="標楷體" w:eastAsia="標楷體" w:hAnsi="標楷體"/>
                <w:sz w:val="22"/>
              </w:rPr>
              <w:t>(p.)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76AF3" w:rsidRPr="00D24454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24454">
              <w:rPr>
                <w:rFonts w:ascii="標楷體" w:eastAsia="標楷體" w:hAnsi="標楷體"/>
                <w:szCs w:val="24"/>
                <w:lang w:eastAsia="zh-HK"/>
              </w:rPr>
              <w:t>自我查核</w:t>
            </w:r>
          </w:p>
          <w:p w:rsidR="00A76AF3" w:rsidRPr="00D24454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24454">
              <w:rPr>
                <w:rFonts w:ascii="標楷體" w:eastAsia="標楷體" w:hAnsi="標楷體"/>
                <w:szCs w:val="24"/>
                <w:lang w:eastAsia="zh-HK"/>
              </w:rPr>
              <w:t>是否規劃</w:t>
            </w:r>
          </w:p>
        </w:tc>
      </w:tr>
      <w:tr w:rsidR="00A76AF3" w:rsidRPr="00D24454" w:rsidTr="00046035">
        <w:trPr>
          <w:trHeight w:val="7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F3" w:rsidRPr="00D24454" w:rsidRDefault="00A76AF3"/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F3" w:rsidRPr="00D24454" w:rsidRDefault="00A76AF3"/>
        </w:tc>
        <w:tc>
          <w:tcPr>
            <w:tcW w:w="3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F3" w:rsidRPr="00D24454" w:rsidRDefault="00A76AF3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AF3" w:rsidRPr="00D24454" w:rsidRDefault="00A76AF3"/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76AF3" w:rsidRPr="00D24454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24454">
              <w:rPr>
                <w:rFonts w:ascii="標楷體" w:eastAsia="標楷體" w:hAnsi="標楷體"/>
                <w:szCs w:val="24"/>
                <w:lang w:eastAsia="zh-HK"/>
              </w:rPr>
              <w:t>是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76AF3" w:rsidRPr="00D24454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24454">
              <w:rPr>
                <w:rFonts w:ascii="標楷體" w:eastAsia="標楷體" w:hAnsi="標楷體"/>
                <w:szCs w:val="24"/>
                <w:lang w:eastAsia="zh-HK"/>
              </w:rPr>
              <w:t>否</w:t>
            </w:r>
          </w:p>
        </w:tc>
      </w:tr>
      <w:tr w:rsidR="00A76AF3" w:rsidRPr="00D24454" w:rsidTr="00046035">
        <w:trPr>
          <w:trHeight w:val="62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center"/>
            </w:pPr>
            <w:r w:rsidRPr="00D24454"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b/>
                <w:sz w:val="20"/>
                <w:szCs w:val="20"/>
              </w:rPr>
              <w:t>活動總人數</w:t>
            </w:r>
          </w:p>
          <w:p w:rsidR="00A76AF3" w:rsidRPr="00D24454" w:rsidRDefault="00A76AF3">
            <w:pPr>
              <w:pStyle w:val="a6"/>
              <w:spacing w:line="280" w:lineRule="exact"/>
              <w:jc w:val="both"/>
              <w:rPr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b/>
                <w:sz w:val="20"/>
                <w:szCs w:val="20"/>
              </w:rPr>
              <w:t>(含工作人員)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 w:rsidP="006603AD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0FF7">
              <w:rPr>
                <w:rFonts w:ascii="標楷體" w:eastAsia="標楷體" w:hAnsi="標楷體"/>
                <w:sz w:val="20"/>
                <w:szCs w:val="20"/>
              </w:rPr>
              <w:t>不限人數，但須符合社交距離規範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76AF3" w:rsidRPr="00D24454" w:rsidTr="00046035">
        <w:trPr>
          <w:trHeight w:val="55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454"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b/>
                <w:sz w:val="20"/>
                <w:szCs w:val="20"/>
              </w:rPr>
              <w:t>參加者資料掌握</w:t>
            </w:r>
          </w:p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sz w:val="20"/>
                <w:szCs w:val="20"/>
              </w:rPr>
              <w:t>※名冊簽到空白表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7"/>
              <w:spacing w:line="280" w:lineRule="exact"/>
              <w:ind w:left="0" w:hanging="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sz w:val="20"/>
                <w:szCs w:val="20"/>
              </w:rPr>
              <w:t>1.填</w:t>
            </w:r>
            <w:r w:rsidRPr="00D24454">
              <w:rPr>
                <w:rFonts w:ascii="標楷體" w:eastAsia="標楷體" w:hAnsi="標楷體" w:hint="eastAsia"/>
                <w:sz w:val="20"/>
                <w:szCs w:val="20"/>
              </w:rPr>
              <w:t>每日體溫及症狀</w:t>
            </w:r>
          </w:p>
          <w:p w:rsidR="00A76AF3" w:rsidRPr="00D24454" w:rsidRDefault="00A76AF3">
            <w:pPr>
              <w:pStyle w:val="a7"/>
              <w:spacing w:line="280" w:lineRule="exact"/>
              <w:ind w:left="-4" w:hanging="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sz w:val="20"/>
                <w:szCs w:val="20"/>
              </w:rPr>
              <w:t>2.製作名冊簽名表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76AF3" w:rsidRPr="00D24454" w:rsidTr="00046035">
        <w:trPr>
          <w:trHeight w:val="63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454"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 w:rsidP="00423A46">
            <w:pPr>
              <w:pStyle w:val="a6"/>
              <w:spacing w:line="280" w:lineRule="exact"/>
              <w:ind w:rightChars="14" w:right="34"/>
              <w:jc w:val="both"/>
              <w:rPr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b/>
                <w:sz w:val="20"/>
                <w:szCs w:val="20"/>
              </w:rPr>
              <w:t>空間安排</w:t>
            </w:r>
            <w:r w:rsidRPr="00D244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24454">
              <w:rPr>
                <w:rFonts w:ascii="標楷體" w:eastAsia="標楷體" w:hAnsi="標楷體"/>
                <w:b/>
                <w:sz w:val="20"/>
                <w:szCs w:val="20"/>
              </w:rPr>
              <w:t>固定座位</w:t>
            </w:r>
            <w:r w:rsidRPr="00D2445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76AF3" w:rsidRPr="00D24454" w:rsidRDefault="00A76AF3">
            <w:pPr>
              <w:pStyle w:val="a6"/>
              <w:spacing w:line="280" w:lineRule="exact"/>
              <w:jc w:val="both"/>
              <w:rPr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sz w:val="20"/>
                <w:szCs w:val="20"/>
              </w:rPr>
              <w:t>※座位表及位置安排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ind w:left="278" w:hanging="27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0FF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430FF7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不超過該空間原設計人數為原則</w:t>
            </w:r>
          </w:p>
          <w:p w:rsidR="00A76AF3" w:rsidRPr="00D24454" w:rsidRDefault="00A76AF3">
            <w:pPr>
              <w:pStyle w:val="a6"/>
              <w:spacing w:line="280" w:lineRule="exact"/>
              <w:ind w:left="278" w:hanging="278"/>
              <w:jc w:val="both"/>
              <w:rPr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活動過程不得換座位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76AF3" w:rsidRPr="00D24454" w:rsidTr="00046035">
        <w:trPr>
          <w:trHeight w:val="63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/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ind w:hanging="14"/>
              <w:rPr>
                <w:sz w:val="20"/>
                <w:szCs w:val="20"/>
              </w:rPr>
            </w:pPr>
            <w:r w:rsidRPr="00D24454">
              <w:rPr>
                <w:rFonts w:ascii="標楷體" w:eastAsia="標楷體" w:hAnsi="標楷體"/>
                <w:b/>
                <w:sz w:val="20"/>
                <w:szCs w:val="20"/>
              </w:rPr>
              <w:t>空間安排</w:t>
            </w:r>
            <w:r w:rsidRPr="00D2445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24454">
              <w:rPr>
                <w:rFonts w:ascii="標楷體" w:eastAsia="標楷體" w:hAnsi="標楷體"/>
                <w:b/>
                <w:sz w:val="20"/>
                <w:szCs w:val="20"/>
              </w:rPr>
              <w:t>無固定座位</w:t>
            </w:r>
            <w:r w:rsidRPr="00D24454">
              <w:rPr>
                <w:rFonts w:ascii="標楷體" w:eastAsia="標楷體" w:hAnsi="標楷體"/>
                <w:sz w:val="20"/>
                <w:szCs w:val="20"/>
              </w:rPr>
              <w:t>)※請說明空間大小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 w:rsidP="00344BE5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454">
              <w:rPr>
                <w:rFonts w:ascii="標楷體" w:eastAsia="標楷體" w:hAnsi="標楷體" w:hint="eastAsia"/>
                <w:sz w:val="20"/>
                <w:szCs w:val="20"/>
              </w:rPr>
              <w:t>若無法</w:t>
            </w:r>
            <w:proofErr w:type="gramStart"/>
            <w:r w:rsidRPr="00D24454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D24454">
              <w:rPr>
                <w:rFonts w:ascii="標楷體" w:eastAsia="標楷體" w:hAnsi="標楷體" w:hint="eastAsia"/>
                <w:sz w:val="20"/>
                <w:szCs w:val="20"/>
              </w:rPr>
              <w:t>固定座位，依規定不建議辦理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D24454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76AF3" w:rsidRPr="000A7751" w:rsidTr="00046035">
        <w:trPr>
          <w:trHeight w:val="55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7751"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b/>
                <w:sz w:val="20"/>
                <w:szCs w:val="20"/>
              </w:rPr>
              <w:t>進入會場前</w:t>
            </w:r>
          </w:p>
          <w:p w:rsidR="00A76AF3" w:rsidRPr="000A7751" w:rsidRDefault="00A76AF3">
            <w:pPr>
              <w:pStyle w:val="a6"/>
              <w:spacing w:line="280" w:lineRule="exact"/>
              <w:ind w:left="268" w:hanging="268"/>
              <w:jc w:val="both"/>
              <w:rPr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※掃本校</w:t>
            </w:r>
            <w:r w:rsidRPr="000A7751">
              <w:rPr>
                <w:rFonts w:ascii="標楷體" w:eastAsia="標楷體" w:hAnsi="標楷體" w:hint="eastAsia"/>
                <w:sz w:val="20"/>
                <w:szCs w:val="20"/>
              </w:rPr>
              <w:t>建築物</w:t>
            </w:r>
            <w:r w:rsidRPr="000A7751">
              <w:rPr>
                <w:rFonts w:ascii="標楷體" w:eastAsia="標楷體" w:hAnsi="標楷體"/>
                <w:sz w:val="20"/>
                <w:szCs w:val="20"/>
              </w:rPr>
              <w:t>QR code進行足跡登錄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1.量測體溫</w:t>
            </w:r>
          </w:p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2.症狀評估</w:t>
            </w:r>
          </w:p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3.消毒手部</w:t>
            </w:r>
          </w:p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4.配戴口罩</w:t>
            </w:r>
          </w:p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 w:hint="eastAsia"/>
                <w:sz w:val="20"/>
                <w:szCs w:val="20"/>
              </w:rPr>
              <w:t>5.維持社交距離</w:t>
            </w:r>
          </w:p>
          <w:p w:rsidR="00A76AF3" w:rsidRPr="000A7751" w:rsidRDefault="00A76AF3">
            <w:pPr>
              <w:pStyle w:val="a7"/>
              <w:spacing w:line="280" w:lineRule="exact"/>
              <w:ind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A7751">
              <w:rPr>
                <w:rFonts w:ascii="標楷體" w:eastAsia="標楷體" w:hAnsi="標楷體"/>
                <w:sz w:val="20"/>
                <w:szCs w:val="20"/>
              </w:rPr>
              <w:t>.掃QR code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76AF3" w:rsidRPr="000A7751" w:rsidTr="00046035">
        <w:trPr>
          <w:trHeight w:val="55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7751"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b/>
                <w:sz w:val="20"/>
                <w:szCs w:val="20"/>
              </w:rPr>
              <w:t>有症狀者處置</w:t>
            </w:r>
          </w:p>
          <w:p w:rsidR="00A76AF3" w:rsidRPr="000A7751" w:rsidRDefault="00A76AF3">
            <w:pPr>
              <w:pStyle w:val="a6"/>
              <w:spacing w:line="280" w:lineRule="exact"/>
              <w:jc w:val="both"/>
              <w:rPr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※症狀處理流程規劃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由工作人員協助</w:t>
            </w:r>
            <w:r w:rsidRPr="000A7751">
              <w:rPr>
                <w:rFonts w:ascii="新細明體" w:hAnsi="新細明體"/>
                <w:sz w:val="20"/>
                <w:szCs w:val="20"/>
              </w:rPr>
              <w:t>：</w:t>
            </w:r>
          </w:p>
          <w:p w:rsidR="00A76AF3" w:rsidRPr="000A7751" w:rsidRDefault="00A76AF3">
            <w:pPr>
              <w:pStyle w:val="a6"/>
              <w:spacing w:line="280" w:lineRule="exact"/>
              <w:ind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1.將人員帶離現場</w:t>
            </w:r>
          </w:p>
          <w:p w:rsidR="00A76AF3" w:rsidRPr="000A7751" w:rsidRDefault="00A76AF3">
            <w:pPr>
              <w:pStyle w:val="a6"/>
              <w:spacing w:line="280" w:lineRule="exact"/>
              <w:ind w:left="280" w:hanging="2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2.撥打1922防疫專線諮詢</w:t>
            </w:r>
          </w:p>
          <w:p w:rsidR="00A76AF3" w:rsidRPr="000A7751" w:rsidRDefault="00A76AF3">
            <w:pPr>
              <w:pStyle w:val="a6"/>
              <w:spacing w:line="280" w:lineRule="exact"/>
              <w:ind w:hanging="2"/>
              <w:jc w:val="both"/>
              <w:rPr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3.協助送</w:t>
            </w:r>
            <w:proofErr w:type="gramStart"/>
            <w:r w:rsidRPr="000A7751">
              <w:rPr>
                <w:rFonts w:ascii="標楷體" w:eastAsia="標楷體" w:hAnsi="標楷體"/>
                <w:sz w:val="20"/>
                <w:szCs w:val="20"/>
              </w:rPr>
              <w:t>醫</w:t>
            </w:r>
            <w:proofErr w:type="gramEnd"/>
            <w:r w:rsidRPr="000A7751">
              <w:rPr>
                <w:rFonts w:ascii="標楷體" w:eastAsia="標楷體" w:hAnsi="標楷體"/>
                <w:sz w:val="20"/>
                <w:szCs w:val="20"/>
              </w:rPr>
              <w:t>(成大醫院)</w:t>
            </w:r>
          </w:p>
          <w:p w:rsidR="00A76AF3" w:rsidRPr="000A7751" w:rsidRDefault="00A76AF3">
            <w:pPr>
              <w:pStyle w:val="a6"/>
              <w:spacing w:line="280" w:lineRule="exact"/>
              <w:jc w:val="both"/>
              <w:rPr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4.</w:t>
            </w:r>
            <w:proofErr w:type="gramStart"/>
            <w:r w:rsidRPr="000A7751">
              <w:rPr>
                <w:rFonts w:ascii="標楷體" w:eastAsia="標楷體" w:hAnsi="標楷體"/>
                <w:sz w:val="20"/>
                <w:szCs w:val="20"/>
              </w:rPr>
              <w:t>通報校安中心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76AF3" w:rsidRPr="000A7751" w:rsidTr="00046035">
        <w:trPr>
          <w:trHeight w:val="79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7751"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b/>
                <w:sz w:val="20"/>
                <w:szCs w:val="20"/>
              </w:rPr>
              <w:t>空間之通風條件</w:t>
            </w:r>
          </w:p>
          <w:p w:rsidR="00A76AF3" w:rsidRPr="000A7751" w:rsidRDefault="00A76AF3">
            <w:pPr>
              <w:pStyle w:val="a6"/>
              <w:spacing w:line="280" w:lineRule="exact"/>
              <w:jc w:val="both"/>
              <w:rPr>
                <w:sz w:val="20"/>
                <w:szCs w:val="20"/>
              </w:rPr>
            </w:pPr>
            <w:r w:rsidRPr="009373D3">
              <w:rPr>
                <w:rFonts w:ascii="標楷體" w:eastAsia="標楷體" w:hAnsi="標楷體" w:hint="eastAsia"/>
                <w:sz w:val="20"/>
                <w:szCs w:val="20"/>
              </w:rPr>
              <w:t>使用冷氣時，宜在室內對角處各開啟一扇窗，以自然通風增加換氣效果。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1.室外空間</w:t>
            </w:r>
          </w:p>
          <w:p w:rsidR="00A76AF3" w:rsidRPr="000A7751" w:rsidRDefault="00A76AF3">
            <w:pPr>
              <w:pStyle w:val="a6"/>
              <w:spacing w:line="280" w:lineRule="exact"/>
              <w:ind w:left="276" w:hanging="2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2.室內空間可開窗，通風良好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A76AF3" w:rsidRPr="000A7751" w:rsidTr="00046035">
        <w:trPr>
          <w:trHeight w:val="5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A7751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b/>
                <w:sz w:val="20"/>
                <w:szCs w:val="20"/>
              </w:rPr>
              <w:t>活動持續時間</w:t>
            </w:r>
            <w:r w:rsidRPr="000A7751">
              <w:rPr>
                <w:rFonts w:ascii="標楷體" w:eastAsia="標楷體" w:hAnsi="標楷體" w:hint="eastAsia"/>
                <w:b/>
                <w:sz w:val="20"/>
                <w:szCs w:val="20"/>
              </w:rPr>
              <w:t>及注意事項</w:t>
            </w:r>
          </w:p>
          <w:p w:rsidR="00A76AF3" w:rsidRPr="000A7751" w:rsidRDefault="00A76AF3">
            <w:pPr>
              <w:pStyle w:val="a6"/>
              <w:spacing w:line="280" w:lineRule="exact"/>
              <w:jc w:val="both"/>
              <w:rPr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※活動時間表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AF3" w:rsidRPr="000A7751" w:rsidRDefault="00A76AF3" w:rsidP="002D0A6B">
            <w:pPr>
              <w:pStyle w:val="a6"/>
              <w:spacing w:line="240" w:lineRule="exact"/>
              <w:ind w:leftChars="-45" w:left="173" w:hanging="2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A7751">
              <w:rPr>
                <w:rFonts w:ascii="標楷體" w:eastAsia="標楷體" w:hAnsi="標楷體" w:cs="標楷體" w:hint="eastAsia"/>
                <w:sz w:val="20"/>
                <w:szCs w:val="20"/>
              </w:rPr>
              <w:t>加強</w:t>
            </w:r>
            <w:proofErr w:type="gramStart"/>
            <w:r w:rsidRPr="000A7751">
              <w:rPr>
                <w:rFonts w:ascii="標楷體" w:eastAsia="標楷體" w:hAnsi="標楷體" w:cs="標楷體" w:hint="eastAsia"/>
                <w:sz w:val="20"/>
                <w:szCs w:val="20"/>
              </w:rPr>
              <w:t>環境清消</w:t>
            </w:r>
            <w:proofErr w:type="gramEnd"/>
            <w:r w:rsidRPr="000A775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(至少每兩小時清潔消毒1次)</w:t>
            </w:r>
          </w:p>
          <w:p w:rsidR="00A76AF3" w:rsidRPr="000A7751" w:rsidRDefault="00A76AF3" w:rsidP="002D0A6B">
            <w:pPr>
              <w:pStyle w:val="a6"/>
              <w:spacing w:line="240" w:lineRule="exact"/>
              <w:ind w:leftChars="-45" w:left="173" w:hanging="281"/>
              <w:rPr>
                <w:rFonts w:ascii="標楷體" w:eastAsia="標楷體" w:hAnsi="標楷體"/>
                <w:sz w:val="20"/>
                <w:szCs w:val="20"/>
              </w:rPr>
            </w:pPr>
            <w:r w:rsidRPr="000A775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FD478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會議休息時得餐飲，宜有適當距離或隔板</w:t>
            </w:r>
          </w:p>
          <w:p w:rsidR="00A76AF3" w:rsidRPr="000A7751" w:rsidRDefault="00A76AF3" w:rsidP="0056597A">
            <w:pPr>
              <w:pStyle w:val="a6"/>
              <w:spacing w:line="240" w:lineRule="exact"/>
              <w:ind w:leftChars="-45" w:left="39" w:rightChars="-37" w:right="-89" w:hanging="147"/>
              <w:rPr>
                <w:sz w:val="20"/>
                <w:szCs w:val="20"/>
              </w:rPr>
            </w:pPr>
            <w:r w:rsidRPr="000A775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A7751">
              <w:rPr>
                <w:rFonts w:ascii="標楷體" w:eastAsia="標楷體" w:hAnsi="標楷體" w:hint="eastAsia"/>
                <w:sz w:val="20"/>
                <w:szCs w:val="20"/>
              </w:rPr>
              <w:t>.運動課程教練未施打疫苗或疫苗接種未達14天者，首次授課前須有3日內</w:t>
            </w:r>
            <w:proofErr w:type="gramStart"/>
            <w:r w:rsidRPr="000A7751">
              <w:rPr>
                <w:rFonts w:ascii="標楷體" w:eastAsia="標楷體" w:hAnsi="標楷體" w:hint="eastAsia"/>
                <w:sz w:val="20"/>
                <w:szCs w:val="20"/>
              </w:rPr>
              <w:t>快篩陰性</w:t>
            </w:r>
            <w:proofErr w:type="gramEnd"/>
            <w:r w:rsidRPr="000A7751">
              <w:rPr>
                <w:rFonts w:ascii="標楷體" w:eastAsia="標楷體" w:hAnsi="標楷體" w:hint="eastAsia"/>
                <w:sz w:val="20"/>
                <w:szCs w:val="20"/>
              </w:rPr>
              <w:t>證明，且每3-7天</w:t>
            </w:r>
            <w:proofErr w:type="gramStart"/>
            <w:r w:rsidRPr="000A7751">
              <w:rPr>
                <w:rFonts w:ascii="標楷體" w:eastAsia="標楷體" w:hAnsi="標楷體" w:hint="eastAsia"/>
                <w:sz w:val="20"/>
                <w:szCs w:val="20"/>
              </w:rPr>
              <w:t>定期快篩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AF3" w:rsidRPr="000A7751" w:rsidTr="00046035">
        <w:trPr>
          <w:trHeight w:val="5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AF3" w:rsidRPr="0043272D" w:rsidRDefault="00046035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校外人員參加</w:t>
            </w:r>
            <w:r w:rsidRPr="00FD478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本校</w:t>
            </w:r>
            <w:r w:rsidR="00A76AF3" w:rsidRPr="00FD478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活動</w:t>
            </w:r>
            <w:r w:rsidR="00A76AF3" w:rsidRPr="0043272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(若有校外人員，請評估此項)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AF3" w:rsidRPr="00476B97" w:rsidRDefault="00A76AF3" w:rsidP="0056597A">
            <w:pPr>
              <w:pStyle w:val="a6"/>
              <w:spacing w:line="240" w:lineRule="exact"/>
              <w:ind w:leftChars="-12" w:left="118" w:hanging="147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3272D">
              <w:rPr>
                <w:rFonts w:ascii="標楷體" w:eastAsia="標楷體" w:hAnsi="標楷體" w:hint="eastAsia"/>
                <w:sz w:val="20"/>
                <w:szCs w:val="20"/>
              </w:rPr>
              <w:t>1.校外人員需接種</w:t>
            </w:r>
            <w:r w:rsidRPr="00FD478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3劑疫苗(未滿18歲1劑)</w:t>
            </w:r>
            <w:r w:rsidR="00046035" w:rsidRPr="00FD478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，或具3日內</w:t>
            </w:r>
            <w:proofErr w:type="gramStart"/>
            <w:r w:rsidR="00046035" w:rsidRPr="00FD478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快篩陰性</w:t>
            </w:r>
            <w:proofErr w:type="gramEnd"/>
            <w:r w:rsidR="00046035" w:rsidRPr="00FD478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結果。</w:t>
            </w:r>
          </w:p>
          <w:p w:rsidR="00A76AF3" w:rsidRPr="0043272D" w:rsidRDefault="00A76AF3" w:rsidP="00046035">
            <w:pPr>
              <w:pStyle w:val="a6"/>
              <w:spacing w:line="240" w:lineRule="exact"/>
              <w:ind w:leftChars="-15" w:left="111" w:hanging="147"/>
              <w:rPr>
                <w:rFonts w:ascii="標楷體" w:eastAsia="標楷體" w:hAnsi="標楷體"/>
                <w:sz w:val="20"/>
                <w:szCs w:val="20"/>
              </w:rPr>
            </w:pPr>
            <w:r w:rsidRPr="0043272D">
              <w:rPr>
                <w:rFonts w:ascii="標楷體" w:eastAsia="標楷體" w:hAnsi="標楷體" w:hint="eastAsia"/>
                <w:sz w:val="20"/>
                <w:szCs w:val="20"/>
              </w:rPr>
              <w:t>2.活動範圍與校內人員分區。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6AF3" w:rsidRPr="000A7751" w:rsidRDefault="00A76AF3">
            <w:pPr>
              <w:pStyle w:val="a6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7751" w:rsidRPr="000A7751" w:rsidTr="00046035">
        <w:trPr>
          <w:trHeight w:val="58"/>
        </w:trPr>
        <w:tc>
          <w:tcPr>
            <w:tcW w:w="8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A3961" w:rsidRPr="000A7751" w:rsidRDefault="00AA3961" w:rsidP="00046035">
            <w:pPr>
              <w:pStyle w:val="a6"/>
              <w:spacing w:line="2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0A7751" w:rsidRPr="000A7751" w:rsidTr="007B6A62">
        <w:trPr>
          <w:trHeight w:val="175"/>
        </w:trPr>
        <w:tc>
          <w:tcPr>
            <w:tcW w:w="4094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798C" w:rsidRPr="000A7751" w:rsidRDefault="009E3CC1" w:rsidP="007B6A62">
            <w:pPr>
              <w:pStyle w:val="a6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751">
              <w:rPr>
                <w:rFonts w:ascii="標楷體" w:eastAsia="標楷體" w:hAnsi="標楷體"/>
                <w:szCs w:val="24"/>
              </w:rPr>
              <w:t>活動辦理單位/連絡電話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F798C" w:rsidRPr="000A7751" w:rsidRDefault="009E3CC1" w:rsidP="007B6A62">
            <w:pPr>
              <w:pStyle w:val="a6"/>
              <w:spacing w:line="300" w:lineRule="exact"/>
              <w:jc w:val="center"/>
            </w:pPr>
            <w:r w:rsidRPr="000A7751">
              <w:rPr>
                <w:rFonts w:ascii="標楷體" w:eastAsia="標楷體" w:hAnsi="標楷體"/>
                <w:szCs w:val="24"/>
              </w:rPr>
              <w:t>場地管理單位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26D61" w:rsidRPr="007138B2" w:rsidRDefault="009E3CC1" w:rsidP="00826D61">
            <w:pPr>
              <w:pStyle w:val="a6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751">
              <w:rPr>
                <w:rFonts w:ascii="標楷體" w:eastAsia="標楷體" w:hAnsi="標楷體"/>
                <w:szCs w:val="24"/>
              </w:rPr>
              <w:t>環安衛中心</w:t>
            </w:r>
            <w:r w:rsidR="00826D61">
              <w:rPr>
                <w:rFonts w:ascii="標楷體" w:eastAsia="標楷體" w:hAnsi="標楷體" w:hint="eastAsia"/>
                <w:szCs w:val="24"/>
              </w:rPr>
              <w:t>(見上方備註)</w:t>
            </w:r>
          </w:p>
        </w:tc>
      </w:tr>
      <w:tr w:rsidR="000A7751" w:rsidRPr="000A7751" w:rsidTr="008417A3">
        <w:trPr>
          <w:trHeight w:val="265"/>
        </w:trPr>
        <w:tc>
          <w:tcPr>
            <w:tcW w:w="13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9E3CC1">
            <w:pPr>
              <w:pStyle w:val="a6"/>
              <w:spacing w:line="300" w:lineRule="exact"/>
              <w:jc w:val="center"/>
            </w:pPr>
            <w:r w:rsidRPr="000A7751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9E3CC1">
            <w:pPr>
              <w:pStyle w:val="a6"/>
              <w:spacing w:line="300" w:lineRule="exact"/>
              <w:jc w:val="center"/>
            </w:pPr>
            <w:r w:rsidRPr="000A7751">
              <w:rPr>
                <w:rFonts w:ascii="標楷體" w:eastAsia="標楷體" w:hAnsi="標楷體"/>
                <w:szCs w:val="24"/>
              </w:rPr>
              <w:t>二級主管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9E3CC1">
            <w:pPr>
              <w:pStyle w:val="a6"/>
              <w:spacing w:line="300" w:lineRule="exact"/>
              <w:jc w:val="center"/>
            </w:pPr>
            <w:r w:rsidRPr="000A7751">
              <w:rPr>
                <w:rFonts w:ascii="標楷體" w:eastAsia="標楷體" w:hAnsi="標楷體"/>
                <w:szCs w:val="24"/>
              </w:rPr>
              <w:t>一級主管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9E3CC1">
            <w:pPr>
              <w:pStyle w:val="a6"/>
              <w:spacing w:line="300" w:lineRule="exact"/>
              <w:jc w:val="center"/>
            </w:pPr>
            <w:r w:rsidRPr="000A7751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9E3CC1">
            <w:pPr>
              <w:pStyle w:val="a6"/>
              <w:spacing w:line="300" w:lineRule="exact"/>
              <w:jc w:val="center"/>
            </w:pPr>
            <w:r w:rsidRPr="000A7751"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9E3CC1">
            <w:pPr>
              <w:pStyle w:val="a6"/>
              <w:spacing w:line="300" w:lineRule="exact"/>
              <w:jc w:val="center"/>
            </w:pPr>
            <w:r w:rsidRPr="000A7751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9E3CC1">
            <w:pPr>
              <w:pStyle w:val="a6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751">
              <w:rPr>
                <w:rFonts w:ascii="標楷體" w:eastAsia="標楷體" w:hAnsi="標楷體"/>
                <w:szCs w:val="24"/>
              </w:rPr>
              <w:t>主管</w:t>
            </w:r>
          </w:p>
        </w:tc>
      </w:tr>
      <w:tr w:rsidR="000A7751" w:rsidRPr="000A7751" w:rsidTr="008417A3">
        <w:trPr>
          <w:trHeight w:val="830"/>
        </w:trPr>
        <w:tc>
          <w:tcPr>
            <w:tcW w:w="13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F798C" w:rsidRPr="000A7751" w:rsidRDefault="001F798C">
            <w:pPr>
              <w:pStyle w:val="a6"/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</w:tbl>
    <w:p w:rsidR="001F798C" w:rsidRPr="00046035" w:rsidRDefault="009E3CC1">
      <w:pPr>
        <w:pStyle w:val="a6"/>
        <w:spacing w:line="240" w:lineRule="exact"/>
        <w:ind w:right="-567"/>
      </w:pPr>
      <w:r w:rsidRPr="00046035">
        <w:rPr>
          <w:rFonts w:ascii="標楷體" w:eastAsia="標楷體" w:hAnsi="標楷體"/>
          <w:sz w:val="20"/>
          <w:szCs w:val="20"/>
          <w:lang w:eastAsia="zh-HK"/>
        </w:rPr>
        <w:t>※</w:t>
      </w:r>
      <w:r w:rsidR="00046035">
        <w:rPr>
          <w:rFonts w:ascii="標楷體" w:eastAsia="標楷體" w:hAnsi="標楷體" w:hint="eastAsia"/>
          <w:sz w:val="20"/>
          <w:szCs w:val="20"/>
          <w:lang w:eastAsia="zh-HK"/>
        </w:rPr>
        <w:t>為</w:t>
      </w:r>
      <w:r w:rsidR="00046035" w:rsidRPr="00FD4783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降低</w:t>
      </w:r>
      <w:r w:rsidR="00046035" w:rsidRPr="00FD4783">
        <w:rPr>
          <w:rFonts w:ascii="標楷體" w:eastAsia="標楷體" w:hAnsi="標楷體" w:hint="eastAsia"/>
          <w:color w:val="000000" w:themeColor="text1"/>
          <w:sz w:val="20"/>
          <w:szCs w:val="20"/>
        </w:rPr>
        <w:t>COVID-19</w:t>
      </w:r>
      <w:proofErr w:type="gramStart"/>
      <w:r w:rsidR="00046035" w:rsidRPr="00FD4783">
        <w:rPr>
          <w:rFonts w:ascii="標楷體" w:eastAsia="標楷體" w:hAnsi="標楷體" w:hint="eastAsia"/>
          <w:color w:val="000000" w:themeColor="text1"/>
          <w:sz w:val="20"/>
          <w:szCs w:val="20"/>
        </w:rPr>
        <w:t>疫</w:t>
      </w:r>
      <w:proofErr w:type="gramEnd"/>
      <w:r w:rsidR="00046035" w:rsidRPr="00FD4783">
        <w:rPr>
          <w:rFonts w:ascii="標楷體" w:eastAsia="標楷體" w:hAnsi="標楷體" w:hint="eastAsia"/>
          <w:color w:val="000000" w:themeColor="text1"/>
          <w:sz w:val="20"/>
          <w:szCs w:val="20"/>
        </w:rPr>
        <w:t>情影響</w:t>
      </w:r>
      <w:r w:rsidR="00C41B86" w:rsidRPr="00FD4783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，</w:t>
      </w:r>
      <w:r w:rsidR="00046035" w:rsidRPr="00FD4783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主辦單位需依循中央疫情指揮中心政策與校內規範。</w:t>
      </w:r>
      <w:r w:rsidR="00C41B86" w:rsidRPr="00FD4783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若無</w:t>
      </w:r>
      <w:r w:rsidR="00C41B86" w:rsidRPr="00046035">
        <w:rPr>
          <w:rFonts w:ascii="標楷體" w:eastAsia="標楷體" w:hAnsi="標楷體" w:hint="eastAsia"/>
          <w:sz w:val="20"/>
          <w:szCs w:val="20"/>
          <w:lang w:eastAsia="zh-HK"/>
        </w:rPr>
        <w:t>法於活動前嚴格執行完整風險評估，並規劃完善之防疫配套措施，強烈建議取消或延後舉辦。</w:t>
      </w:r>
    </w:p>
    <w:p w:rsidR="007B6A62" w:rsidRDefault="009E3CC1">
      <w:pPr>
        <w:pStyle w:val="a6"/>
        <w:spacing w:line="240" w:lineRule="exact"/>
        <w:ind w:right="-567"/>
        <w:rPr>
          <w:rFonts w:ascii="標楷體" w:eastAsia="標楷體" w:hAnsi="標楷體"/>
          <w:sz w:val="20"/>
          <w:szCs w:val="20"/>
        </w:rPr>
      </w:pPr>
      <w:r w:rsidRPr="00046035">
        <w:rPr>
          <w:rFonts w:ascii="標楷體" w:eastAsia="標楷體" w:hAnsi="標楷體"/>
          <w:sz w:val="20"/>
          <w:szCs w:val="20"/>
          <w:lang w:eastAsia="zh-HK"/>
        </w:rPr>
        <w:t>※全球無</w:t>
      </w:r>
      <w:proofErr w:type="gramStart"/>
      <w:r w:rsidRPr="00046035">
        <w:rPr>
          <w:rFonts w:ascii="標楷體" w:eastAsia="標楷體" w:hAnsi="標楷體"/>
          <w:sz w:val="20"/>
          <w:szCs w:val="20"/>
          <w:lang w:eastAsia="zh-HK"/>
        </w:rPr>
        <w:t>疫情或</w:t>
      </w:r>
      <w:proofErr w:type="gramEnd"/>
      <w:r w:rsidRPr="00046035">
        <w:rPr>
          <w:rFonts w:ascii="標楷體" w:eastAsia="標楷體" w:hAnsi="標楷體"/>
          <w:sz w:val="20"/>
          <w:szCs w:val="20"/>
          <w:lang w:eastAsia="zh-HK"/>
        </w:rPr>
        <w:t>教育部指示全國停止活動時，無需繳交防疫計畫書</w:t>
      </w:r>
      <w:r w:rsidRPr="00046035">
        <w:rPr>
          <w:rFonts w:ascii="標楷體" w:eastAsia="標楷體" w:hAnsi="標楷體"/>
          <w:sz w:val="20"/>
          <w:szCs w:val="20"/>
        </w:rPr>
        <w:t>。如中央流行</w:t>
      </w:r>
      <w:proofErr w:type="gramStart"/>
      <w:r w:rsidRPr="00046035">
        <w:rPr>
          <w:rFonts w:ascii="標楷體" w:eastAsia="標楷體" w:hAnsi="標楷體"/>
          <w:sz w:val="20"/>
          <w:szCs w:val="20"/>
        </w:rPr>
        <w:t>疫</w:t>
      </w:r>
      <w:proofErr w:type="gramEnd"/>
      <w:r w:rsidRPr="00046035">
        <w:rPr>
          <w:rFonts w:ascii="標楷體" w:eastAsia="標楷體" w:hAnsi="標楷體"/>
          <w:sz w:val="20"/>
          <w:szCs w:val="20"/>
        </w:rPr>
        <w:t>情指揮中心因應</w:t>
      </w:r>
      <w:proofErr w:type="gramStart"/>
      <w:r w:rsidRPr="00046035">
        <w:rPr>
          <w:rFonts w:ascii="標楷體" w:eastAsia="標楷體" w:hAnsi="標楷體"/>
          <w:sz w:val="20"/>
          <w:szCs w:val="20"/>
        </w:rPr>
        <w:t>疫</w:t>
      </w:r>
      <w:proofErr w:type="gramEnd"/>
      <w:r w:rsidRPr="00046035">
        <w:rPr>
          <w:rFonts w:ascii="標楷體" w:eastAsia="標楷體" w:hAnsi="標楷體"/>
          <w:sz w:val="20"/>
          <w:szCs w:val="20"/>
        </w:rPr>
        <w:t>情公布不同之防疫措施時，應同步更新相關措施。</w:t>
      </w:r>
    </w:p>
    <w:p w:rsidR="001F798C" w:rsidRPr="00046035" w:rsidRDefault="009E3CC1">
      <w:pPr>
        <w:pStyle w:val="a6"/>
        <w:spacing w:line="240" w:lineRule="exact"/>
        <w:ind w:right="-567"/>
        <w:rPr>
          <w:rFonts w:ascii="標楷體" w:eastAsia="標楷體" w:hAnsi="標楷體"/>
          <w:sz w:val="20"/>
          <w:szCs w:val="20"/>
        </w:rPr>
      </w:pPr>
      <w:r w:rsidRPr="00046035">
        <w:rPr>
          <w:rFonts w:ascii="標楷體" w:eastAsia="標楷體" w:hAnsi="標楷體"/>
          <w:sz w:val="20"/>
          <w:szCs w:val="20"/>
        </w:rPr>
        <w:lastRenderedPageBreak/>
        <w:t>※</w:t>
      </w:r>
      <w:proofErr w:type="gramStart"/>
      <w:r w:rsidRPr="00046035">
        <w:rPr>
          <w:rFonts w:ascii="標楷體" w:eastAsia="標楷體" w:hAnsi="標楷體"/>
          <w:sz w:val="20"/>
          <w:szCs w:val="20"/>
        </w:rPr>
        <w:t>本表經本校</w:t>
      </w:r>
      <w:proofErr w:type="gramEnd"/>
      <w:r w:rsidRPr="00046035">
        <w:rPr>
          <w:rFonts w:ascii="標楷體" w:eastAsia="標楷體" w:hAnsi="標楷體"/>
          <w:sz w:val="20"/>
          <w:szCs w:val="20"/>
        </w:rPr>
        <w:t>防疫分級會議確認通過實施，修正時亦同。</w:t>
      </w:r>
    </w:p>
    <w:p w:rsidR="001F798C" w:rsidRPr="000A7751" w:rsidRDefault="001F798C">
      <w:pPr>
        <w:pStyle w:val="a6"/>
        <w:spacing w:line="240" w:lineRule="exact"/>
        <w:ind w:right="-567"/>
        <w:rPr>
          <w:rFonts w:ascii="標楷體" w:eastAsia="標楷體" w:hAnsi="標楷體"/>
          <w:sz w:val="20"/>
          <w:szCs w:val="20"/>
          <w:lang w:eastAsia="zh-HK"/>
        </w:rPr>
      </w:pPr>
    </w:p>
    <w:p w:rsidR="00833CA5" w:rsidRPr="000A7751" w:rsidRDefault="009E3CC1">
      <w:pPr>
        <w:pStyle w:val="a6"/>
        <w:spacing w:line="240" w:lineRule="exact"/>
        <w:ind w:right="-567"/>
        <w:rPr>
          <w:rFonts w:ascii="標楷體" w:eastAsia="標楷體" w:hAnsi="標楷體"/>
        </w:rPr>
      </w:pPr>
      <w:r w:rsidRPr="000A7751">
        <w:rPr>
          <w:rFonts w:ascii="標楷體" w:eastAsia="標楷體" w:hAnsi="標楷體"/>
          <w:sz w:val="20"/>
          <w:szCs w:val="20"/>
          <w:lang w:eastAsia="zh-HK"/>
        </w:rPr>
        <w:t>※</w:t>
      </w:r>
      <w:r w:rsidRPr="000A7751">
        <w:rPr>
          <w:rFonts w:ascii="標楷體" w:eastAsia="標楷體" w:hAnsi="標楷體"/>
        </w:rPr>
        <w:t>備註：</w:t>
      </w:r>
    </w:p>
    <w:p w:rsidR="00833CA5" w:rsidRPr="000A7751" w:rsidRDefault="00833CA5" w:rsidP="00B9475F">
      <w:pPr>
        <w:pStyle w:val="a6"/>
        <w:spacing w:line="240" w:lineRule="exact"/>
        <w:ind w:left="475" w:right="83" w:hangingChars="198" w:hanging="475"/>
        <w:rPr>
          <w:rFonts w:ascii="標楷體" w:eastAsia="標楷體" w:hAnsi="標楷體"/>
        </w:rPr>
      </w:pPr>
      <w:r w:rsidRPr="000A7751">
        <w:rPr>
          <w:rFonts w:ascii="標楷體" w:eastAsia="標楷體" w:hAnsi="標楷體" w:hint="eastAsia"/>
        </w:rPr>
        <w:t>一、</w:t>
      </w:r>
      <w:r w:rsidR="000705DB" w:rsidRPr="000A7751">
        <w:rPr>
          <w:rFonts w:ascii="標楷體" w:eastAsia="標楷體" w:hAnsi="標楷體" w:hint="eastAsia"/>
        </w:rPr>
        <w:t>主辦單位於活動辦理期間進行</w:t>
      </w:r>
      <w:r w:rsidR="00B72B2C" w:rsidRPr="000A7751">
        <w:rPr>
          <w:rFonts w:ascii="標楷體" w:eastAsia="標楷體" w:hAnsi="標楷體" w:hint="eastAsia"/>
        </w:rPr>
        <w:t>相關</w:t>
      </w:r>
      <w:r w:rsidR="000705DB" w:rsidRPr="000A7751">
        <w:rPr>
          <w:rFonts w:ascii="標楷體" w:eastAsia="標楷體" w:hAnsi="標楷體" w:hint="eastAsia"/>
        </w:rPr>
        <w:t>防疫措施時</w:t>
      </w:r>
      <w:r w:rsidR="00425C5B" w:rsidRPr="000A7751">
        <w:rPr>
          <w:rFonts w:ascii="標楷體" w:eastAsia="標楷體" w:hAnsi="標楷體" w:hint="eastAsia"/>
        </w:rPr>
        <w:t>，</w:t>
      </w:r>
      <w:r w:rsidR="009207E3" w:rsidRPr="000A7751">
        <w:rPr>
          <w:rFonts w:ascii="標楷體" w:eastAsia="標楷體" w:hAnsi="標楷體" w:hint="eastAsia"/>
        </w:rPr>
        <w:t>應</w:t>
      </w:r>
      <w:r w:rsidR="000705DB" w:rsidRPr="000A7751">
        <w:rPr>
          <w:rFonts w:ascii="標楷體" w:eastAsia="標楷體" w:hAnsi="標楷體" w:hint="eastAsia"/>
        </w:rPr>
        <w:t>錄影</w:t>
      </w:r>
      <w:r w:rsidR="00096696" w:rsidRPr="000A7751">
        <w:rPr>
          <w:rFonts w:ascii="標楷體" w:eastAsia="標楷體" w:hAnsi="標楷體" w:hint="eastAsia"/>
        </w:rPr>
        <w:t>或照相</w:t>
      </w:r>
      <w:r w:rsidR="000705DB" w:rsidRPr="000A7751">
        <w:rPr>
          <w:rFonts w:ascii="標楷體" w:eastAsia="標楷體" w:hAnsi="標楷體" w:hint="eastAsia"/>
        </w:rPr>
        <w:t>存證</w:t>
      </w:r>
      <w:r w:rsidR="00B72B2C" w:rsidRPr="000A7751">
        <w:rPr>
          <w:rFonts w:ascii="標楷體" w:eastAsia="標楷體" w:hAnsi="標楷體" w:hint="eastAsia"/>
        </w:rPr>
        <w:t>以</w:t>
      </w:r>
      <w:r w:rsidR="000705DB" w:rsidRPr="000A7751">
        <w:rPr>
          <w:rFonts w:ascii="標楷體" w:eastAsia="標楷體" w:hAnsi="標楷體" w:hint="eastAsia"/>
        </w:rPr>
        <w:t>備查，</w:t>
      </w:r>
      <w:r w:rsidR="00425C5B" w:rsidRPr="000A7751">
        <w:rPr>
          <w:rFonts w:ascii="標楷體" w:eastAsia="標楷體" w:hAnsi="標楷體" w:hint="eastAsia"/>
        </w:rPr>
        <w:t>並請</w:t>
      </w:r>
      <w:r w:rsidR="000705DB" w:rsidRPr="000A7751">
        <w:rPr>
          <w:rFonts w:ascii="標楷體" w:eastAsia="標楷體" w:hAnsi="標楷體" w:hint="eastAsia"/>
        </w:rPr>
        <w:t>所屬之一級單位盡管理督導之責，必要時進行抽查。</w:t>
      </w:r>
    </w:p>
    <w:p w:rsidR="000705DB" w:rsidRPr="000A7751" w:rsidRDefault="000705DB" w:rsidP="00B9475F">
      <w:pPr>
        <w:pStyle w:val="a6"/>
        <w:spacing w:line="240" w:lineRule="exact"/>
        <w:ind w:left="490" w:right="83" w:hangingChars="204" w:hanging="490"/>
        <w:rPr>
          <w:rFonts w:ascii="標楷體" w:eastAsia="標楷體" w:hAnsi="標楷體"/>
        </w:rPr>
      </w:pPr>
      <w:r w:rsidRPr="000A7751">
        <w:rPr>
          <w:rFonts w:ascii="標楷體" w:eastAsia="標楷體" w:hAnsi="標楷體" w:hint="eastAsia"/>
        </w:rPr>
        <w:t>二、</w:t>
      </w:r>
      <w:r w:rsidR="009207E3" w:rsidRPr="000A7751">
        <w:rPr>
          <w:rFonts w:ascii="標楷體" w:eastAsia="標楷體" w:hAnsi="標楷體" w:hint="eastAsia"/>
        </w:rPr>
        <w:t>防疫計畫</w:t>
      </w:r>
      <w:r w:rsidRPr="000A7751">
        <w:rPr>
          <w:rFonts w:ascii="標楷體" w:eastAsia="標楷體" w:hAnsi="標楷體" w:hint="eastAsia"/>
        </w:rPr>
        <w:t>主辦單位</w:t>
      </w:r>
      <w:r w:rsidR="009207E3" w:rsidRPr="000A7751">
        <w:rPr>
          <w:rFonts w:ascii="標楷體" w:eastAsia="標楷體" w:hAnsi="標楷體" w:hint="eastAsia"/>
        </w:rPr>
        <w:t>應確實執行</w:t>
      </w:r>
      <w:r w:rsidR="00B72B2C" w:rsidRPr="000A7751">
        <w:rPr>
          <w:rFonts w:ascii="標楷體" w:eastAsia="標楷體" w:hAnsi="標楷體" w:hint="eastAsia"/>
        </w:rPr>
        <w:t>，</w:t>
      </w:r>
      <w:r w:rsidRPr="000A7751">
        <w:rPr>
          <w:rFonts w:ascii="標楷體" w:eastAsia="標楷體" w:hAnsi="標楷體" w:hint="eastAsia"/>
        </w:rPr>
        <w:t>若違反防疫規定而被舉發或</w:t>
      </w:r>
      <w:r w:rsidR="009207E3" w:rsidRPr="000A7751">
        <w:rPr>
          <w:rFonts w:ascii="標楷體" w:eastAsia="標楷體" w:hAnsi="標楷體" w:hint="eastAsia"/>
        </w:rPr>
        <w:t>被</w:t>
      </w:r>
      <w:r w:rsidRPr="000A7751">
        <w:rPr>
          <w:rFonts w:ascii="標楷體" w:eastAsia="標楷體" w:hAnsi="標楷體" w:hint="eastAsia"/>
        </w:rPr>
        <w:t>衛生主管機</w:t>
      </w:r>
      <w:r w:rsidR="00632179" w:rsidRPr="000A7751">
        <w:rPr>
          <w:rFonts w:ascii="標楷體" w:eastAsia="標楷體" w:hAnsi="標楷體" w:hint="eastAsia"/>
        </w:rPr>
        <w:t>關</w:t>
      </w:r>
      <w:r w:rsidRPr="000A7751">
        <w:rPr>
          <w:rFonts w:ascii="標楷體" w:eastAsia="標楷體" w:hAnsi="標楷體" w:hint="eastAsia"/>
        </w:rPr>
        <w:t>罰鍰時，主辦單位須負全責。</w:t>
      </w:r>
    </w:p>
    <w:p w:rsidR="001F798C" w:rsidRPr="00FD4783" w:rsidRDefault="000705DB">
      <w:pPr>
        <w:pStyle w:val="a6"/>
        <w:spacing w:line="240" w:lineRule="exact"/>
        <w:ind w:right="-567"/>
        <w:rPr>
          <w:color w:val="000000" w:themeColor="text1"/>
        </w:rPr>
      </w:pPr>
      <w:r w:rsidRPr="000A7751">
        <w:rPr>
          <w:rFonts w:ascii="標楷體" w:eastAsia="標楷體" w:hAnsi="標楷體" w:hint="eastAsia"/>
        </w:rPr>
        <w:t>三、</w:t>
      </w:r>
      <w:r w:rsidR="00A76AF3">
        <w:rPr>
          <w:rFonts w:ascii="標楷體" w:eastAsia="標楷體" w:hAnsi="標楷體"/>
        </w:rPr>
        <w:t>舉辦</w:t>
      </w:r>
      <w:r w:rsidR="00A76AF3" w:rsidRPr="00FD4783">
        <w:rPr>
          <w:rFonts w:ascii="標楷體" w:eastAsia="標楷體" w:hAnsi="標楷體"/>
          <w:color w:val="000000" w:themeColor="text1"/>
        </w:rPr>
        <w:t>活動</w:t>
      </w:r>
      <w:r w:rsidR="00A76AF3" w:rsidRPr="00FD4783">
        <w:rPr>
          <w:rFonts w:ascii="標楷體" w:eastAsia="標楷體" w:hAnsi="標楷體" w:hint="eastAsia"/>
          <w:color w:val="000000" w:themeColor="text1"/>
        </w:rPr>
        <w:t>防疫計畫書</w:t>
      </w:r>
      <w:r w:rsidR="007B6A62" w:rsidRPr="00FD4783">
        <w:rPr>
          <w:rFonts w:ascii="標楷體" w:eastAsia="標楷體" w:hAnsi="標楷體" w:hint="eastAsia"/>
          <w:color w:val="000000" w:themeColor="text1"/>
        </w:rPr>
        <w:t>及</w:t>
      </w:r>
      <w:proofErr w:type="gramStart"/>
      <w:r w:rsidR="007B6A62" w:rsidRPr="00FD4783">
        <w:rPr>
          <w:rFonts w:ascii="標楷體" w:eastAsia="標楷體" w:hAnsi="標楷體" w:hint="eastAsia"/>
          <w:color w:val="000000" w:themeColor="text1"/>
        </w:rPr>
        <w:t>檢核表</w:t>
      </w:r>
      <w:r w:rsidR="00A76AF3" w:rsidRPr="00FD4783">
        <w:rPr>
          <w:rFonts w:ascii="標楷體" w:eastAsia="標楷體" w:hAnsi="標楷體" w:cs="新細明體"/>
          <w:color w:val="000000" w:themeColor="text1"/>
          <w:kern w:val="0"/>
          <w:szCs w:val="24"/>
        </w:rPr>
        <w:t>影本</w:t>
      </w:r>
      <w:proofErr w:type="gramEnd"/>
      <w:r w:rsidR="00A76AF3" w:rsidRPr="00FD478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需</w:t>
      </w:r>
      <w:r w:rsidR="00A76AF3" w:rsidRPr="00FD4783">
        <w:rPr>
          <w:rFonts w:ascii="標楷體" w:eastAsia="標楷體" w:hAnsi="標楷體" w:cs="新細明體"/>
          <w:color w:val="000000" w:themeColor="text1"/>
          <w:kern w:val="0"/>
          <w:szCs w:val="24"/>
        </w:rPr>
        <w:t>傳送衛保組備查</w:t>
      </w:r>
      <w:r w:rsidR="00A76AF3" w:rsidRPr="00FD4783">
        <w:rPr>
          <w:rFonts w:ascii="標楷體" w:eastAsia="標楷體" w:hAnsi="標楷體" w:hint="eastAsia"/>
          <w:color w:val="000000" w:themeColor="text1"/>
        </w:rPr>
        <w:t>。</w:t>
      </w:r>
    </w:p>
    <w:p w:rsidR="001F798C" w:rsidRPr="000A7751" w:rsidRDefault="001F798C">
      <w:pPr>
        <w:pStyle w:val="a6"/>
        <w:spacing w:line="240" w:lineRule="exact"/>
        <w:ind w:right="-567"/>
      </w:pPr>
    </w:p>
    <w:p w:rsidR="00B2567C" w:rsidRPr="00B2567C" w:rsidRDefault="00B2567C" w:rsidP="00B2567C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</w:p>
    <w:p w:rsidR="001F798C" w:rsidRPr="00B2567C" w:rsidRDefault="001F798C">
      <w:pPr>
        <w:pStyle w:val="a6"/>
        <w:spacing w:line="240" w:lineRule="exact"/>
        <w:ind w:right="-567"/>
        <w:rPr>
          <w:rFonts w:ascii="標楷體" w:eastAsia="標楷體" w:hAnsi="標楷體"/>
        </w:rPr>
      </w:pPr>
      <w:bookmarkStart w:id="0" w:name="_GoBack"/>
      <w:bookmarkEnd w:id="0"/>
    </w:p>
    <w:sectPr w:rsidR="001F798C" w:rsidRPr="00B2567C">
      <w:pgSz w:w="11906" w:h="16838"/>
      <w:pgMar w:top="426" w:right="1021" w:bottom="142" w:left="1021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3F" w:rsidRDefault="00F26A3F"/>
  </w:endnote>
  <w:endnote w:type="continuationSeparator" w:id="0">
    <w:p w:rsidR="00F26A3F" w:rsidRDefault="00F26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3F" w:rsidRDefault="00F26A3F"/>
  </w:footnote>
  <w:footnote w:type="continuationSeparator" w:id="0">
    <w:p w:rsidR="00F26A3F" w:rsidRDefault="00F26A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zAyNDEzMLQ0MjNR0lEKTi0uzszPAykwqgUA38V1ZiwAAAA="/>
  </w:docVars>
  <w:rsids>
    <w:rsidRoot w:val="001F798C"/>
    <w:rsid w:val="00011031"/>
    <w:rsid w:val="000133A4"/>
    <w:rsid w:val="000154C6"/>
    <w:rsid w:val="00046035"/>
    <w:rsid w:val="000705DB"/>
    <w:rsid w:val="00093DBC"/>
    <w:rsid w:val="00096696"/>
    <w:rsid w:val="000A7751"/>
    <w:rsid w:val="000C2F26"/>
    <w:rsid w:val="000C503E"/>
    <w:rsid w:val="0014147E"/>
    <w:rsid w:val="00156C6F"/>
    <w:rsid w:val="00157DA4"/>
    <w:rsid w:val="001678D8"/>
    <w:rsid w:val="001C6D78"/>
    <w:rsid w:val="001F798C"/>
    <w:rsid w:val="00214EC2"/>
    <w:rsid w:val="0027509E"/>
    <w:rsid w:val="002C3664"/>
    <w:rsid w:val="002D0A6B"/>
    <w:rsid w:val="003350E7"/>
    <w:rsid w:val="00344BE5"/>
    <w:rsid w:val="00366A7E"/>
    <w:rsid w:val="00393A71"/>
    <w:rsid w:val="003A46EB"/>
    <w:rsid w:val="003D13E7"/>
    <w:rsid w:val="003F6C2A"/>
    <w:rsid w:val="004127ED"/>
    <w:rsid w:val="00423A46"/>
    <w:rsid w:val="00425C5B"/>
    <w:rsid w:val="00430FF7"/>
    <w:rsid w:val="0043272D"/>
    <w:rsid w:val="00433D09"/>
    <w:rsid w:val="00436996"/>
    <w:rsid w:val="00476B97"/>
    <w:rsid w:val="004817E6"/>
    <w:rsid w:val="0056597A"/>
    <w:rsid w:val="00594D3E"/>
    <w:rsid w:val="005A5260"/>
    <w:rsid w:val="005C7EC7"/>
    <w:rsid w:val="005E1490"/>
    <w:rsid w:val="00602407"/>
    <w:rsid w:val="006309C9"/>
    <w:rsid w:val="00632179"/>
    <w:rsid w:val="006361D2"/>
    <w:rsid w:val="00641751"/>
    <w:rsid w:val="006603AD"/>
    <w:rsid w:val="0067226E"/>
    <w:rsid w:val="006D4F01"/>
    <w:rsid w:val="006F2C8F"/>
    <w:rsid w:val="007003E9"/>
    <w:rsid w:val="007138B2"/>
    <w:rsid w:val="00732FE9"/>
    <w:rsid w:val="007726D7"/>
    <w:rsid w:val="00780883"/>
    <w:rsid w:val="007A0ECC"/>
    <w:rsid w:val="007A3810"/>
    <w:rsid w:val="007B2998"/>
    <w:rsid w:val="007B6A62"/>
    <w:rsid w:val="007C7AF1"/>
    <w:rsid w:val="007F156C"/>
    <w:rsid w:val="00811F18"/>
    <w:rsid w:val="00826D61"/>
    <w:rsid w:val="00833CA5"/>
    <w:rsid w:val="008417A3"/>
    <w:rsid w:val="008A7754"/>
    <w:rsid w:val="009207E3"/>
    <w:rsid w:val="009373D3"/>
    <w:rsid w:val="00956F4F"/>
    <w:rsid w:val="00995FC1"/>
    <w:rsid w:val="009A3C35"/>
    <w:rsid w:val="009E3CC1"/>
    <w:rsid w:val="00A40E24"/>
    <w:rsid w:val="00A5036D"/>
    <w:rsid w:val="00A76AF3"/>
    <w:rsid w:val="00AA3961"/>
    <w:rsid w:val="00B05B38"/>
    <w:rsid w:val="00B10344"/>
    <w:rsid w:val="00B20931"/>
    <w:rsid w:val="00B2567C"/>
    <w:rsid w:val="00B30A01"/>
    <w:rsid w:val="00B56765"/>
    <w:rsid w:val="00B72B2C"/>
    <w:rsid w:val="00B75371"/>
    <w:rsid w:val="00B761FA"/>
    <w:rsid w:val="00B9475F"/>
    <w:rsid w:val="00BA2E2E"/>
    <w:rsid w:val="00BF66D1"/>
    <w:rsid w:val="00C05ACE"/>
    <w:rsid w:val="00C305D8"/>
    <w:rsid w:val="00C41B86"/>
    <w:rsid w:val="00C90DE5"/>
    <w:rsid w:val="00CB7729"/>
    <w:rsid w:val="00CD21E4"/>
    <w:rsid w:val="00CE5EE3"/>
    <w:rsid w:val="00D24454"/>
    <w:rsid w:val="00D4587E"/>
    <w:rsid w:val="00D63F3A"/>
    <w:rsid w:val="00DA614A"/>
    <w:rsid w:val="00DC10CD"/>
    <w:rsid w:val="00DD2488"/>
    <w:rsid w:val="00DE7DBE"/>
    <w:rsid w:val="00E06D5F"/>
    <w:rsid w:val="00E32C73"/>
    <w:rsid w:val="00E948D8"/>
    <w:rsid w:val="00EC20A7"/>
    <w:rsid w:val="00F10FDF"/>
    <w:rsid w:val="00F26A3F"/>
    <w:rsid w:val="00F31BD9"/>
    <w:rsid w:val="00F747C7"/>
    <w:rsid w:val="00F80F3B"/>
    <w:rsid w:val="00FB7C97"/>
    <w:rsid w:val="00FD4783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Body Text"/>
    <w:pPr>
      <w:widowControl w:val="0"/>
      <w:suppressAutoHyphens/>
    </w:pPr>
  </w:style>
  <w:style w:type="paragraph" w:styleId="a7">
    <w:name w:val="List Paragraph"/>
    <w:basedOn w:val="a6"/>
    <w:qFormat/>
    <w:pPr>
      <w:ind w:left="480"/>
    </w:pPr>
  </w:style>
  <w:style w:type="paragraph" w:styleId="a8">
    <w:name w:val="Balloon Text"/>
    <w:basedOn w:val="a6"/>
    <w:qFormat/>
    <w:rPr>
      <w:rFonts w:ascii="Calibri Light" w:eastAsia="Calibri Light" w:hAnsi="Calibri Light" w:cs="Calibri Light"/>
      <w:sz w:val="18"/>
      <w:szCs w:val="18"/>
    </w:r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b">
    <w:name w:val="外框內容"/>
    <w:basedOn w:val="a"/>
    <w:qFormat/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rPr>
      <w:rFonts w:cs="Calibri"/>
    </w:rPr>
  </w:style>
  <w:style w:type="paragraph" w:styleId="Web">
    <w:name w:val="Normal (Web)"/>
    <w:basedOn w:val="a"/>
    <w:uiPriority w:val="99"/>
    <w:semiHidden/>
    <w:unhideWhenUsed/>
    <w:rsid w:val="00B2567C"/>
    <w:pPr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Body Text"/>
    <w:pPr>
      <w:widowControl w:val="0"/>
      <w:suppressAutoHyphens/>
    </w:pPr>
  </w:style>
  <w:style w:type="paragraph" w:styleId="a7">
    <w:name w:val="List Paragraph"/>
    <w:basedOn w:val="a6"/>
    <w:qFormat/>
    <w:pPr>
      <w:ind w:left="480"/>
    </w:pPr>
  </w:style>
  <w:style w:type="paragraph" w:styleId="a8">
    <w:name w:val="Balloon Text"/>
    <w:basedOn w:val="a6"/>
    <w:qFormat/>
    <w:rPr>
      <w:rFonts w:ascii="Calibri Light" w:eastAsia="Calibri Light" w:hAnsi="Calibri Light" w:cs="Calibri Light"/>
      <w:sz w:val="18"/>
      <w:szCs w:val="18"/>
    </w:r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b">
    <w:name w:val="外框內容"/>
    <w:basedOn w:val="a"/>
    <w:qFormat/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rPr>
      <w:rFonts w:cs="Calibri"/>
    </w:rPr>
  </w:style>
  <w:style w:type="paragraph" w:styleId="Web">
    <w:name w:val="Normal (Web)"/>
    <w:basedOn w:val="a"/>
    <w:uiPriority w:val="99"/>
    <w:semiHidden/>
    <w:unhideWhenUsed/>
    <w:rsid w:val="00B2567C"/>
    <w:pPr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2021-08-25T02:30:00Z</cp:lastPrinted>
  <dcterms:created xsi:type="dcterms:W3CDTF">2022-02-14T04:55:00Z</dcterms:created>
  <dcterms:modified xsi:type="dcterms:W3CDTF">2022-05-02T10:19:00Z</dcterms:modified>
  <dc:language>zh-TW</dc:language>
</cp:coreProperties>
</file>